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B9FA" w14:textId="77777777" w:rsidR="00FF6418" w:rsidRDefault="00FF6418">
      <w:pPr>
        <w:pStyle w:val="NormalWeb"/>
      </w:pPr>
      <w:r>
        <w:t> </w:t>
      </w:r>
    </w:p>
    <w:p w14:paraId="50997BD8" w14:textId="77777777" w:rsidR="00FF6418" w:rsidRDefault="00FF6418">
      <w:pPr>
        <w:pStyle w:val="NormalWeb"/>
      </w:pPr>
      <w:r>
        <w:t> </w:t>
      </w:r>
    </w:p>
    <w:p w14:paraId="2B30FE03" w14:textId="77777777" w:rsidR="00FF6418" w:rsidRDefault="00FF6418">
      <w:pPr>
        <w:pStyle w:val="NormalWeb"/>
      </w:pPr>
      <w:r>
        <w:t> </w:t>
      </w:r>
    </w:p>
    <w:p w14:paraId="118D8C30" w14:textId="77777777" w:rsidR="00FF6418" w:rsidRDefault="00FF6418">
      <w:pPr>
        <w:pStyle w:val="NormalWeb"/>
      </w:pPr>
      <w:r>
        <w:t> </w:t>
      </w:r>
    </w:p>
    <w:p w14:paraId="7E47D1C5" w14:textId="77777777" w:rsidR="00FF6418" w:rsidRDefault="00FF6418">
      <w:pPr>
        <w:pStyle w:val="NormalWeb"/>
      </w:pPr>
      <w:r>
        <w:t> </w:t>
      </w:r>
    </w:p>
    <w:p w14:paraId="24476595" w14:textId="77777777" w:rsidR="00FF6418" w:rsidRDefault="00FF6418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547EDAD3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6210D813" w14:textId="77777777" w:rsidR="00FF6418" w:rsidRDefault="00FF641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3B3E2DAA" w14:textId="77777777" w:rsidR="00FF6418" w:rsidRDefault="00FF641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5B6AA7A6" w14:textId="77777777" w:rsidR="00FF6418" w:rsidRDefault="00FF6418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25AE83CB" w14:textId="77777777" w:rsidR="00FF6418" w:rsidRDefault="00FF641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RATIFICAÇÃO E ADJUDICAÇÃO - INEXIGIBILIDADE Nº IN00012/2023</w:t>
            </w:r>
          </w:p>
          <w:p w14:paraId="3302B938" w14:textId="77777777" w:rsidR="00FF6418" w:rsidRDefault="00FF6418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Nos termos dos elementos constantes da respectiva Exposição de Motivos que instrui o processo e observado o parecer da Assessoria Jurídica, referente a Inexigibilidade de Licitação nº IN00012/2023, que objetiva: A presente inexigibilidade é oriundo do cham</w:t>
            </w:r>
            <w:r>
              <w:rPr>
                <w:rFonts w:ascii="Arial" w:hAnsi="Arial" w:cs="Arial"/>
                <w:sz w:val="16"/>
                <w:szCs w:val="16"/>
              </w:rPr>
              <w:t>amento público 00002/2023 que tem por objeto contratação estabelecimentos de saúde na realização de consulta, exames, tratamentos e pequenas cirurgias, para atender as necessidades diárias dos usuários do SUS da Secretaria de Saúde do Município de São Seba</w:t>
            </w:r>
            <w:r>
              <w:rPr>
                <w:rFonts w:ascii="Arial" w:hAnsi="Arial" w:cs="Arial"/>
                <w:sz w:val="16"/>
                <w:szCs w:val="16"/>
              </w:rPr>
              <w:t xml:space="preserve">stião de Lagoa de Roça, conforme solicitação médica aos pacientes atendidos nas Unidades Básicas de Saúdes do Município, em consonância com as especificações e quantitativos constantes no edi; RATIFICO o correspondente procedimento e ADJUDICO o seu objeto </w:t>
            </w:r>
            <w:r>
              <w:rPr>
                <w:rFonts w:ascii="Arial" w:hAnsi="Arial" w:cs="Arial"/>
                <w:sz w:val="16"/>
                <w:szCs w:val="16"/>
              </w:rPr>
              <w:t>a: OFTALMOCLINICA SAULO FREIRE LTDA - R$ 168.929,01.</w:t>
            </w:r>
          </w:p>
          <w:p w14:paraId="0A887536" w14:textId="77777777" w:rsidR="00FF6418" w:rsidRDefault="00FF6418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Sebastião de Lagoa de Roça - PB, 01 de Setembro de 2023</w:t>
            </w:r>
          </w:p>
          <w:p w14:paraId="30054041" w14:textId="77777777" w:rsidR="00FF6418" w:rsidRDefault="00FF6418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SEVERO LUIS DO NASCIMENTO NETO - Prefeito Constitucional</w:t>
            </w:r>
          </w:p>
        </w:tc>
      </w:tr>
    </w:tbl>
    <w:p w14:paraId="219DA8FF" w14:textId="77777777" w:rsidR="00FF6418" w:rsidRDefault="00FF6418">
      <w:pPr>
        <w:pStyle w:val="NormalWeb"/>
      </w:pPr>
      <w:r>
        <w:t> </w:t>
      </w:r>
    </w:p>
    <w:p w14:paraId="3868F808" w14:textId="77777777" w:rsidR="00FF6418" w:rsidRDefault="00FF6418">
      <w:pPr>
        <w:pStyle w:val="NormalWeb"/>
      </w:pPr>
      <w:r>
        <w:t> </w:t>
      </w:r>
    </w:p>
    <w:p w14:paraId="2E0029FE" w14:textId="77777777" w:rsidR="00FF6418" w:rsidRDefault="00FF6418">
      <w:pPr>
        <w:pStyle w:val="NormalWeb"/>
      </w:pPr>
      <w:r>
        <w:t> </w:t>
      </w:r>
    </w:p>
    <w:p w14:paraId="5757BC01" w14:textId="77777777" w:rsidR="00FF6418" w:rsidRDefault="00FF6418">
      <w:pPr>
        <w:pStyle w:val="NormalWeb"/>
      </w:pPr>
      <w:r>
        <w:t> </w:t>
      </w:r>
    </w:p>
    <w:p w14:paraId="5BD45E2F" w14:textId="77777777" w:rsidR="00FF6418" w:rsidRDefault="00FF6418">
      <w:pPr>
        <w:pStyle w:val="NormalWeb"/>
      </w:pPr>
      <w:r>
        <w:t> </w:t>
      </w:r>
    </w:p>
    <w:p w14:paraId="7D2E1985" w14:textId="77777777" w:rsidR="00FF6418" w:rsidRDefault="00FF6418">
      <w:pPr>
        <w:pStyle w:val="NormalWeb"/>
      </w:pPr>
      <w:r>
        <w:t> </w:t>
      </w:r>
    </w:p>
    <w:p w14:paraId="6C960B75" w14:textId="77777777" w:rsidR="00FF6418" w:rsidRDefault="00FF6418">
      <w:pPr>
        <w:pStyle w:val="NormalWeb"/>
      </w:pPr>
      <w:r>
        <w:t> </w:t>
      </w:r>
    </w:p>
    <w:p w14:paraId="5342895B" w14:textId="77777777" w:rsidR="00FF6418" w:rsidRDefault="00FF6418">
      <w:pPr>
        <w:pStyle w:val="NormalWeb"/>
      </w:pPr>
      <w:r>
        <w:t> </w:t>
      </w:r>
    </w:p>
    <w:p w14:paraId="3A9C39A8" w14:textId="77777777" w:rsidR="00FF6418" w:rsidRDefault="00FF6418">
      <w:pPr>
        <w:pStyle w:val="NormalWeb"/>
      </w:pPr>
      <w:r>
        <w:t> </w:t>
      </w:r>
    </w:p>
    <w:p w14:paraId="165CB475" w14:textId="77777777" w:rsidR="00FF6418" w:rsidRDefault="00FF6418">
      <w:pPr>
        <w:pStyle w:val="NormalWeb"/>
      </w:pPr>
      <w:r>
        <w:t> </w:t>
      </w:r>
    </w:p>
    <w:p w14:paraId="7D83987C" w14:textId="77777777" w:rsidR="00FF6418" w:rsidRDefault="00FF6418">
      <w:pPr>
        <w:pStyle w:val="NormalWeb"/>
      </w:pPr>
      <w:r>
        <w:t> </w:t>
      </w:r>
    </w:p>
    <w:p w14:paraId="3C7DBECA" w14:textId="77777777" w:rsidR="00FF6418" w:rsidRDefault="00FF6418">
      <w:pPr>
        <w:pStyle w:val="NormalWeb"/>
      </w:pPr>
      <w:r>
        <w:t> </w:t>
      </w:r>
    </w:p>
    <w:p w14:paraId="3F0D1B08" w14:textId="77777777" w:rsidR="00FF6418" w:rsidRDefault="00FF6418">
      <w:pPr>
        <w:pStyle w:val="NormalWeb"/>
      </w:pPr>
      <w:r>
        <w:t> </w:t>
      </w:r>
    </w:p>
    <w:p w14:paraId="74D2DEF7" w14:textId="77777777" w:rsidR="00FF6418" w:rsidRDefault="00FF6418">
      <w:pPr>
        <w:pStyle w:val="NormalWeb"/>
      </w:pPr>
      <w:r>
        <w:t> </w:t>
      </w:r>
    </w:p>
    <w:p w14:paraId="58C09A7F" w14:textId="77777777" w:rsidR="00FF6418" w:rsidRDefault="00FF6418">
      <w:pPr>
        <w:pStyle w:val="NormalWeb"/>
      </w:pPr>
      <w:r>
        <w:t> </w:t>
      </w:r>
    </w:p>
    <w:p w14:paraId="6FF3E236" w14:textId="77777777" w:rsidR="00FF6418" w:rsidRDefault="00FF6418">
      <w:pPr>
        <w:pStyle w:val="NormalWeb"/>
      </w:pPr>
      <w:r>
        <w:t> </w:t>
      </w:r>
    </w:p>
    <w:p w14:paraId="7A3A16EB" w14:textId="77777777" w:rsidR="00FF6418" w:rsidRDefault="00FF6418">
      <w:pPr>
        <w:pStyle w:val="NormalWeb"/>
      </w:pPr>
      <w:r>
        <w:t> </w:t>
      </w:r>
    </w:p>
    <w:p w14:paraId="218E2564" w14:textId="77777777" w:rsidR="00FF6418" w:rsidRDefault="00FF6418">
      <w:pPr>
        <w:pStyle w:val="NormalWeb"/>
      </w:pPr>
      <w:r>
        <w:t> </w:t>
      </w:r>
    </w:p>
    <w:p w14:paraId="653D3615" w14:textId="77777777" w:rsidR="00FF6418" w:rsidRDefault="00FF6418">
      <w:pPr>
        <w:pStyle w:val="NormalWeb"/>
      </w:pPr>
      <w:r>
        <w:t> </w:t>
      </w:r>
    </w:p>
    <w:p w14:paraId="7850ABC7" w14:textId="77777777" w:rsidR="00FF6418" w:rsidRDefault="00FF6418">
      <w:pPr>
        <w:pStyle w:val="NormalWeb"/>
      </w:pPr>
      <w:r>
        <w:t> </w:t>
      </w:r>
    </w:p>
    <w:p w14:paraId="49DADD90" w14:textId="77777777" w:rsidR="00FF6418" w:rsidRDefault="00FF6418">
      <w:pPr>
        <w:pStyle w:val="NormalWeb"/>
      </w:pPr>
      <w:r>
        <w:t> </w:t>
      </w:r>
    </w:p>
    <w:p w14:paraId="6C72C948" w14:textId="77777777" w:rsidR="00FF6418" w:rsidRDefault="00FF6418">
      <w:pPr>
        <w:pStyle w:val="NormalWeb"/>
      </w:pPr>
      <w:r>
        <w:t> </w:t>
      </w:r>
    </w:p>
    <w:p w14:paraId="0AA0C58C" w14:textId="77777777" w:rsidR="00FF6418" w:rsidRDefault="00FF6418">
      <w:pPr>
        <w:pStyle w:val="NormalWeb"/>
      </w:pPr>
      <w:r>
        <w:t> </w:t>
      </w:r>
    </w:p>
    <w:p w14:paraId="54C73F09" w14:textId="77777777" w:rsidR="00FF6418" w:rsidRDefault="00FF6418">
      <w:pPr>
        <w:pStyle w:val="NormalWeb"/>
      </w:pPr>
      <w:r>
        <w:t> </w:t>
      </w:r>
    </w:p>
    <w:p w14:paraId="7ACA186E" w14:textId="77777777" w:rsidR="00FF6418" w:rsidRDefault="00FF6418">
      <w:pPr>
        <w:pStyle w:val="NormalWeb"/>
      </w:pPr>
      <w:r>
        <w:t> </w:t>
      </w:r>
    </w:p>
    <w:p w14:paraId="36181DD6" w14:textId="77777777" w:rsidR="00FF6418" w:rsidRDefault="00FF6418">
      <w:pPr>
        <w:pStyle w:val="NormalWeb"/>
      </w:pPr>
      <w:r>
        <w:t> </w:t>
      </w:r>
    </w:p>
    <w:p w14:paraId="563D678B" w14:textId="77777777" w:rsidR="00FF6418" w:rsidRDefault="00FF6418">
      <w:pPr>
        <w:pStyle w:val="NormalWeb"/>
      </w:pPr>
      <w:r>
        <w:t> </w:t>
      </w:r>
    </w:p>
    <w:p w14:paraId="0CBA204F" w14:textId="77777777" w:rsidR="00FF6418" w:rsidRDefault="00FF6418">
      <w:pPr>
        <w:pStyle w:val="NormalWeb"/>
      </w:pPr>
      <w:r>
        <w:t> </w:t>
      </w:r>
    </w:p>
    <w:p w14:paraId="5B761DE3" w14:textId="77777777" w:rsidR="00FF6418" w:rsidRDefault="00FF6418">
      <w:pPr>
        <w:pStyle w:val="NormalWeb"/>
      </w:pPr>
      <w:r>
        <w:t> </w:t>
      </w:r>
    </w:p>
    <w:p w14:paraId="5D65673A" w14:textId="77777777" w:rsidR="00FF6418" w:rsidRDefault="00FF6418">
      <w:pPr>
        <w:pStyle w:val="NormalWeb"/>
      </w:pPr>
      <w:r>
        <w:t> </w:t>
      </w:r>
    </w:p>
    <w:p w14:paraId="16360D24" w14:textId="77777777" w:rsidR="00FF6418" w:rsidRDefault="00FF6418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32A2D53A" w14:textId="77777777" w:rsidR="00FF6418" w:rsidRDefault="00FF641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</w:t>
      </w:r>
      <w:r>
        <w:rPr>
          <w:rFonts w:ascii="Arial" w:hAnsi="Arial" w:cs="Arial"/>
          <w:sz w:val="20"/>
          <w:szCs w:val="20"/>
        </w:rPr>
        <w:t xml:space="preserve">rio Oficial da União - </w:t>
      </w:r>
      <w:r>
        <w:rPr>
          <w:rFonts w:ascii="Arial" w:hAnsi="Arial" w:cs="Arial"/>
          <w:b/>
          <w:bCs/>
          <w:sz w:val="20"/>
          <w:szCs w:val="20"/>
        </w:rPr>
        <w:t>27.09.23</w:t>
      </w:r>
    </w:p>
    <w:p w14:paraId="2BDADFEC" w14:textId="77777777" w:rsidR="00FF6418" w:rsidRDefault="00FF641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27.09.23</w:t>
      </w:r>
    </w:p>
    <w:p w14:paraId="06CD3003" w14:textId="77777777" w:rsidR="00FF6418" w:rsidRDefault="00FF641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Quadro de Divulgação do Órgão Realizador do Certame - </w:t>
      </w:r>
      <w:r>
        <w:rPr>
          <w:rFonts w:ascii="Arial" w:hAnsi="Arial" w:cs="Arial"/>
          <w:b/>
          <w:bCs/>
          <w:sz w:val="20"/>
          <w:szCs w:val="20"/>
        </w:rPr>
        <w:t>27.09.23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8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ABEB6"/>
  <w15:chartTrackingRefBased/>
  <w15:docId w15:val="{35FB0FEF-2FFD-4F40-A10A-0993EAE1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2</cp:revision>
  <dcterms:created xsi:type="dcterms:W3CDTF">2023-09-27T13:16:00Z</dcterms:created>
  <dcterms:modified xsi:type="dcterms:W3CDTF">2023-09-27T13:16:00Z</dcterms:modified>
</cp:coreProperties>
</file>